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Pr="003D368D" w:rsidRDefault="00763596" w:rsidP="003D368D">
      <w:pPr>
        <w:pStyle w:val="Header"/>
        <w:jc w:val="center"/>
        <w:rPr>
          <w:rFonts w:cs="B Nazanin"/>
          <w:b/>
          <w:bCs/>
          <w:color w:val="002060"/>
          <w:sz w:val="28"/>
          <w:szCs w:val="28"/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345D25" w:rsidTr="007D28D4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3D368D" w:rsidRPr="00C47B94">
              <w:rPr>
                <w:rFonts w:cs="B Nazanin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F200D6">
              <w:rPr>
                <w:rFonts w:cs="B Nazanin" w:hint="cs"/>
                <w:sz w:val="24"/>
                <w:szCs w:val="24"/>
                <w:rtl/>
              </w:rPr>
              <w:t>توسعه داده‌های مکانی</w:t>
            </w:r>
            <w:bookmarkStart w:id="0" w:name="_GoBack"/>
            <w:bookmarkEnd w:id="0"/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3D368D">
              <w:rPr>
                <w:rFonts w:cs="B Mitra" w:hint="cs"/>
                <w:sz w:val="24"/>
                <w:szCs w:val="24"/>
                <w:rtl/>
              </w:rPr>
              <w:t xml:space="preserve"> 1</w:t>
            </w:r>
          </w:p>
        </w:tc>
      </w:tr>
      <w:tr w:rsidR="00345D25" w:rsidTr="001A6B35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40D2B" w:rsidRDefault="00345D25" w:rsidP="003D368D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3D368D" w:rsidRPr="003D368D" w:rsidRDefault="003D368D" w:rsidP="003D368D">
            <w:pPr>
              <w:jc w:val="lowKashida"/>
              <w:rPr>
                <w:rFonts w:cs="B Nazanin"/>
                <w:b/>
                <w:bCs w:val="0"/>
                <w:color w:val="000000"/>
                <w:rtl/>
                <w:lang w:bidi="ar-SA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مجموعه‌اي از سياست‌ها، استانداردها، شبکه‌هاي دسترسي، داده‌هاي مکاني، سازمان‌ها و نيروهاي انساني که امور مختلف توليد، جمع‌آوري، ذخيره‌سازي، دسترسي و استفاده بهينه از داده‌هاي مکاني را تسهيل و هماهنگ مي‌سازد .</w:t>
            </w:r>
          </w:p>
          <w:p w:rsidR="003D368D" w:rsidRPr="003D368D" w:rsidRDefault="003D368D" w:rsidP="003D368D">
            <w:pPr>
              <w:jc w:val="lowKashida"/>
              <w:rPr>
                <w:rFonts w:cs="B Nazanin"/>
                <w:b/>
                <w:bCs w:val="0"/>
                <w:color w:val="000000"/>
                <w:rtl/>
                <w:lang w:bidi="ar-SA"/>
              </w:rPr>
            </w:pP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مکانی، نوعی از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هستند که به یک موقعیت یا محدوده مکانی مشخص مرتبط و منتسب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ی‌باشد و شامل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موقعیتی و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توصیفی و آماری مربوط به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پد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یده‌ها و عوارض (طبیعی یا مصنوعی) مختلف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ی‌باشند. از دیدگاه </w:t>
            </w:r>
            <w:r w:rsidRPr="003D368D">
              <w:rPr>
                <w:rFonts w:cs="B Nazanin"/>
                <w:b/>
                <w:bCs w:val="0"/>
                <w:color w:val="000000"/>
                <w:lang w:bidi="ar-SA"/>
              </w:rPr>
              <w:t>SDI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ملی،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مکان پایه ملی،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داده‌ها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یی هستند که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به‌طور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عمومی و مشترک برای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برنامه‌ر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یزی‌های ملی و هماهنگ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موردن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یاز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دستگاه‌ها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اجرایی و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برنامه‌ر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یز کشور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ی‌باشند.</w:t>
            </w:r>
          </w:p>
          <w:p w:rsidR="00345D25" w:rsidRPr="003D368D" w:rsidRDefault="003D368D" w:rsidP="003D368D">
            <w:pPr>
              <w:jc w:val="lowKashida"/>
              <w:rPr>
                <w:rFonts w:cs="B Nazanin"/>
                <w:b/>
                <w:bCs w:val="0"/>
                <w:color w:val="000000"/>
                <w:rtl/>
                <w:lang w:bidi="ar-SA"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یکی از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مهم‌تر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ین ارکان زیرساخت داده مکانی،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مؤلفه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شبکه‌ها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دسترسی آن بوده که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به‌طورکل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ی مجموعه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فناور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ی‌</w:t>
            </w:r>
            <w:r w:rsidRPr="003D368D">
              <w:rPr>
                <w:rFonts w:cs="B Nazanin" w:hint="eastAsia"/>
                <w:b/>
                <w:bCs w:val="0"/>
                <w:color w:val="000000"/>
                <w:rtl/>
                <w:lang w:bidi="ar-SA"/>
              </w:rPr>
              <w:t>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و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ز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ی</w:t>
            </w:r>
            <w:r w:rsidRPr="003D368D">
              <w:rPr>
                <w:rFonts w:cs="B Nazanin" w:hint="eastAsia"/>
                <w:b/>
                <w:bCs w:val="0"/>
                <w:color w:val="000000"/>
                <w:rtl/>
                <w:lang w:bidi="ar-SA"/>
              </w:rPr>
              <w:t>رساخت‌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یی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 xml:space="preserve"> (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اعم از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نرم‌افزارها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سخت‌افزارها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،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پروتکل‌ها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و غیره) است که امکان جستجو و دستیابی به منابع داده مکانی را با سطح امنیت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قابل‌قبول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فراهم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</w:t>
            </w:r>
            <w:r w:rsidRPr="003D368D">
              <w:rPr>
                <w:rFonts w:cs="B Nazanin" w:hint="eastAsia"/>
                <w:b/>
                <w:bCs w:val="0"/>
                <w:color w:val="000000"/>
                <w:rtl/>
                <w:lang w:bidi="ar-SA"/>
              </w:rPr>
              <w:t>آورد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ه و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مجموعاً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به‌عنوان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 xml:space="preserve"> سامانه زیرساخت داده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softHyphen/>
              <w:t xml:space="preserve">های مکانی شناخته </w:t>
            </w:r>
            <w:r w:rsidRPr="003D368D">
              <w:rPr>
                <w:rFonts w:cs="B Nazanin"/>
                <w:b/>
                <w:bCs w:val="0"/>
                <w:color w:val="000000"/>
                <w:rtl/>
                <w:lang w:bidi="ar-SA"/>
              </w:rPr>
              <w:t>م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ی‌شود.</w:t>
            </w:r>
          </w:p>
          <w:p w:rsidR="003D368D" w:rsidRPr="003D368D" w:rsidRDefault="003D368D" w:rsidP="003D368D">
            <w:pPr>
              <w:jc w:val="lowKashida"/>
              <w:rPr>
                <w:rFonts w:cs="B Nazanin"/>
                <w:b/>
                <w:bCs w:val="0"/>
                <w:color w:val="000000"/>
                <w:rtl/>
                <w:lang w:bidi="ar-SA"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t>آدرس سامانه زیرساخت ملی داده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softHyphen/>
              <w:t>های مکانی سازمان نقشه</w:t>
            </w:r>
            <w:r w:rsidRPr="003D368D">
              <w:rPr>
                <w:rFonts w:cs="B Nazanin" w:hint="cs"/>
                <w:b/>
                <w:bCs w:val="0"/>
                <w:color w:val="000000"/>
                <w:rtl/>
                <w:lang w:bidi="ar-SA"/>
              </w:rPr>
              <w:softHyphen/>
              <w:t>برداری کشور؛</w:t>
            </w:r>
          </w:p>
          <w:p w:rsidR="003D368D" w:rsidRPr="003D368D" w:rsidRDefault="003D368D" w:rsidP="003D368D">
            <w:pPr>
              <w:bidi w:val="0"/>
              <w:jc w:val="lowKashida"/>
              <w:rPr>
                <w:rFonts w:cs="B Nazanin"/>
                <w:b/>
                <w:bCs w:val="0"/>
                <w:color w:val="000000"/>
                <w:sz w:val="20"/>
                <w:szCs w:val="20"/>
                <w:rtl/>
                <w:lang w:bidi="ar-SA"/>
              </w:rPr>
            </w:pPr>
            <w:r w:rsidRPr="00C47B94">
              <w:rPr>
                <w:rFonts w:cs="B Nazanin"/>
                <w:b/>
                <w:bCs w:val="0"/>
                <w:color w:val="000000"/>
                <w:sz w:val="20"/>
                <w:szCs w:val="20"/>
                <w:lang w:bidi="ar-SA"/>
              </w:rPr>
              <w:t>https://iransdi.ncc.gov.ir</w:t>
            </w:r>
          </w:p>
        </w:tc>
      </w:tr>
      <w:tr w:rsidR="00345D25" w:rsidTr="001A6B35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40D2B" w:rsidRDefault="00345D25" w:rsidP="003D368D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3D368D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345D25" w:rsidRDefault="003D368D" w:rsidP="003D368D">
            <w:pPr>
              <w:rPr>
                <w:rFonts w:cs="B Nazanin"/>
                <w:b/>
                <w:bCs w:val="0"/>
                <w:rtl/>
              </w:rPr>
            </w:pPr>
            <w:r>
              <w:rPr>
                <w:rFonts w:cs="B Nazanin" w:hint="cs"/>
                <w:b/>
                <w:bCs w:val="0"/>
                <w:rtl/>
              </w:rPr>
              <w:t xml:space="preserve">1- </w:t>
            </w:r>
            <w:r w:rsidRPr="00C47B94">
              <w:rPr>
                <w:rFonts w:cs="B Nazanin" w:hint="cs"/>
                <w:b/>
                <w:bCs w:val="0"/>
                <w:rtl/>
              </w:rPr>
              <w:t>دستگاه‌های متولی داده‌های مکانی که مدل داده‌های آن‌ها در کمیسیون معین شورای عالی نقشه برداری طرح و نهایی گردیده است و دستگاه‌هایی که طی فرایندهای ارزیابی شاخص</w:t>
            </w:r>
            <w:r w:rsidRPr="00C47B94">
              <w:rPr>
                <w:rFonts w:cs="B Nazanin"/>
                <w:b/>
                <w:bCs w:val="0"/>
                <w:rtl/>
              </w:rPr>
              <w:softHyphen/>
            </w:r>
            <w:r w:rsidRPr="00C47B94">
              <w:rPr>
                <w:rFonts w:cs="B Nazanin" w:hint="cs"/>
                <w:b/>
                <w:bCs w:val="0"/>
                <w:rtl/>
              </w:rPr>
              <w:t>های عمومی 1403 مدل داده خود را ارائه داد</w:t>
            </w:r>
            <w:r w:rsidRPr="00C47B94">
              <w:rPr>
                <w:rFonts w:cs="B Nazanin"/>
                <w:b/>
                <w:bCs w:val="0"/>
                <w:rtl/>
              </w:rPr>
              <w:softHyphen/>
            </w:r>
            <w:r w:rsidRPr="00C47B94">
              <w:rPr>
                <w:rFonts w:cs="B Nazanin" w:hint="cs"/>
                <w:b/>
                <w:bCs w:val="0"/>
                <w:rtl/>
              </w:rPr>
              <w:t>ه</w:t>
            </w:r>
            <w:r w:rsidRPr="00C47B94">
              <w:rPr>
                <w:rFonts w:cs="B Nazanin"/>
                <w:b/>
                <w:bCs w:val="0"/>
                <w:rtl/>
              </w:rPr>
              <w:softHyphen/>
            </w:r>
            <w:r>
              <w:rPr>
                <w:rFonts w:cs="B Nazanin" w:hint="cs"/>
                <w:b/>
                <w:bCs w:val="0"/>
                <w:rtl/>
              </w:rPr>
              <w:t>اند.</w:t>
            </w: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bCs w:val="0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bCs w:val="0"/>
                <w:rtl/>
              </w:rPr>
              <w:t>2- سایر دستگاه‌ها: شامل دستگاه‌های اجرایی مستقر و مرتبط به مناطق ساحلی و حوزه</w:t>
            </w:r>
            <w:r w:rsidRPr="003D368D">
              <w:rPr>
                <w:rFonts w:cs="B Nazanin"/>
                <w:bCs w:val="0"/>
                <w:rtl/>
              </w:rPr>
              <w:softHyphen/>
            </w:r>
            <w:r w:rsidRPr="003D368D">
              <w:rPr>
                <w:rFonts w:cs="B Nazanin" w:hint="cs"/>
                <w:bCs w:val="0"/>
                <w:rtl/>
              </w:rPr>
              <w:t>های دریایی، و سایر دستگاه</w:t>
            </w:r>
            <w:r w:rsidRPr="003D368D">
              <w:rPr>
                <w:rFonts w:cs="B Nazanin"/>
                <w:bCs w:val="0"/>
                <w:rtl/>
              </w:rPr>
              <w:softHyphen/>
            </w:r>
            <w:r w:rsidRPr="003D368D">
              <w:rPr>
                <w:rFonts w:cs="B Nazanin" w:hint="cs"/>
                <w:bCs w:val="0"/>
                <w:rtl/>
              </w:rPr>
              <w:t>هایی که در فرایندهای ارزیابی شاخص</w:t>
            </w:r>
            <w:r w:rsidRPr="003D368D">
              <w:rPr>
                <w:rFonts w:cs="B Nazanin"/>
                <w:bCs w:val="0"/>
                <w:rtl/>
              </w:rPr>
              <w:softHyphen/>
            </w:r>
            <w:r w:rsidRPr="003D368D">
              <w:rPr>
                <w:rFonts w:cs="B Nazanin" w:hint="cs"/>
                <w:bCs w:val="0"/>
                <w:rtl/>
              </w:rPr>
              <w:t xml:space="preserve">های عمومی 1403 مدل داده خود را ارائه نکردند. </w:t>
            </w:r>
          </w:p>
        </w:tc>
      </w:tr>
      <w:tr w:rsidR="000D1F3D" w:rsidTr="001A6B35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0D1F3D" w:rsidRDefault="000D1F3D" w:rsidP="007D28D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3D368D" w:rsidRPr="003D368D" w:rsidRDefault="003D368D" w:rsidP="003D368D">
            <w:pPr>
              <w:rPr>
                <w:rFonts w:cs="B Nazanin"/>
                <w:b/>
                <w:bCs w:val="0"/>
                <w:color w:val="000000"/>
                <w:rtl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ابلاغیه شورای یکصد و بیست و دومین جلسه شورای</w:t>
            </w:r>
            <w:r w:rsidRPr="003D368D">
              <w:rPr>
                <w:rFonts w:cs="B Nazanin"/>
                <w:b/>
                <w:bCs w:val="0"/>
                <w:color w:val="000000"/>
                <w:rtl/>
              </w:rPr>
              <w:softHyphen/>
            </w: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عالی نقشه</w:t>
            </w:r>
            <w:r w:rsidRPr="003D368D">
              <w:rPr>
                <w:rFonts w:cs="B Nazanin"/>
                <w:b/>
                <w:bCs w:val="0"/>
                <w:color w:val="000000"/>
                <w:rtl/>
              </w:rPr>
              <w:softHyphen/>
            </w: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برداری کشور به شماره ابلاغیه 447795 مورخ 24/08/1401</w:t>
            </w:r>
          </w:p>
          <w:p w:rsidR="003D368D" w:rsidRPr="003D368D" w:rsidRDefault="003D368D" w:rsidP="003D368D">
            <w:pPr>
              <w:rPr>
                <w:rFonts w:cs="B Nazanin"/>
                <w:b/>
                <w:bCs w:val="0"/>
                <w:color w:val="000000"/>
                <w:rtl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ماده (155) قانون برنامه چهارم توسعه اقتصادی، اجتماعی و فرهنگی جمهوری اسلامی ایران (منظومه اطلاعات مکان محور)</w:t>
            </w:r>
          </w:p>
          <w:p w:rsidR="003D368D" w:rsidRPr="003D368D" w:rsidRDefault="003D368D" w:rsidP="003D368D">
            <w:pPr>
              <w:rPr>
                <w:rFonts w:cs="B Nazanin"/>
                <w:b/>
                <w:bCs w:val="0"/>
                <w:color w:val="000000"/>
                <w:rtl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بند (د) ماده (5) برنامه ملی آمار</w:t>
            </w:r>
          </w:p>
          <w:p w:rsidR="003D368D" w:rsidRPr="003D368D" w:rsidRDefault="003D368D" w:rsidP="003D368D">
            <w:pPr>
              <w:rPr>
                <w:rFonts w:cs="B Nazanin"/>
                <w:b/>
                <w:bCs w:val="0"/>
                <w:color w:val="000000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بند (6) ماده (2) آئین نامه تعیین وظایف، مقررات و اعضای شورای</w:t>
            </w:r>
            <w:r w:rsidRPr="003D368D">
              <w:rPr>
                <w:rFonts w:cs="B Nazanin"/>
                <w:b/>
                <w:bCs w:val="0"/>
                <w:color w:val="000000"/>
                <w:rtl/>
              </w:rPr>
              <w:softHyphen/>
            </w: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عالی نقشه</w:t>
            </w:r>
            <w:r w:rsidRPr="003D368D">
              <w:rPr>
                <w:rFonts w:cs="B Nazanin"/>
                <w:b/>
                <w:bCs w:val="0"/>
                <w:color w:val="000000"/>
                <w:rtl/>
              </w:rPr>
              <w:softHyphen/>
            </w: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برداری کشور 135589/ت61051 ه</w:t>
            </w:r>
          </w:p>
        </w:tc>
      </w:tr>
      <w:tr w:rsidR="00345D25" w:rsidTr="007D28D4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3D368D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D368D" w:rsidRPr="002A566E">
              <w:rPr>
                <w:rFonts w:cs="B Nazanin" w:hint="cs"/>
                <w:color w:val="000000"/>
                <w:rtl/>
              </w:rPr>
              <w:t>به اشتراک گذاری لایه های مکانی دستگاه در ژئوپورتال های ملی و استانی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BE1E7F">
              <w:rPr>
                <w:rFonts w:cs="B Mitra" w:hint="cs"/>
                <w:sz w:val="24"/>
                <w:szCs w:val="24"/>
                <w:rtl/>
              </w:rPr>
              <w:t>100</w:t>
            </w:r>
          </w:p>
        </w:tc>
      </w:tr>
      <w:tr w:rsidR="00345D25" w:rsidTr="001A6B35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Default="007D28D4" w:rsidP="007D28D4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3D368D" w:rsidRPr="00C47B94" w:rsidRDefault="003D368D" w:rsidP="003D368D">
            <w:pPr>
              <w:ind w:right="231"/>
              <w:contextualSpacing/>
              <w:jc w:val="both"/>
              <w:rPr>
                <w:rFonts w:cs="B Nazanin"/>
                <w:b/>
                <w:bCs w:val="0"/>
                <w:rtl/>
                <w:lang w:bidi="ar-SA"/>
              </w:rPr>
            </w:pPr>
            <w:r w:rsidRPr="00C47B94">
              <w:rPr>
                <w:rFonts w:cs="B Nazanin" w:hint="cs"/>
                <w:b/>
                <w:bCs w:val="0"/>
                <w:rtl/>
                <w:lang w:bidi="ar-SA"/>
              </w:rPr>
              <w:t xml:space="preserve">دستگاه‌ها از دید این شاخص به </w:t>
            </w:r>
            <w:r>
              <w:rPr>
                <w:rFonts w:cs="B Nazanin" w:hint="cs"/>
                <w:b/>
                <w:bCs w:val="0"/>
                <w:rtl/>
                <w:lang w:bidi="ar-SA"/>
              </w:rPr>
              <w:t>دو</w:t>
            </w:r>
            <w:r w:rsidRPr="00C47B94">
              <w:rPr>
                <w:rFonts w:cs="B Nazanin" w:hint="cs"/>
                <w:b/>
                <w:bCs w:val="0"/>
                <w:rtl/>
                <w:lang w:bidi="ar-SA"/>
              </w:rPr>
              <w:t xml:space="preserve"> دسته زیر تقسیم می‌گردند:</w:t>
            </w:r>
          </w:p>
          <w:p w:rsidR="003D368D" w:rsidRPr="00C47B94" w:rsidRDefault="003D368D" w:rsidP="003D368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دستگاه‌های متولی داده‌های مکانی که مدل داده‌های آن‌ها در کمیسیون معین شورای عالی نقشه برداری طرح و نهایی گردیده است  و دستگاه‌هایی که طی فرایندهای ارزیابی شاخص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های عمومی 1403 مدل داده خود را ارائه داد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اند، لیست این دستگاه‌ها در آدرس ذیل به همراه لایه‌های اطلاعاتی آن‌ها آورده شده است.</w:t>
            </w:r>
          </w:p>
          <w:p w:rsidR="003D368D" w:rsidRPr="00C47B94" w:rsidRDefault="003D368D" w:rsidP="003D368D">
            <w:pPr>
              <w:pStyle w:val="ListParagraph"/>
              <w:bidi w:val="0"/>
              <w:spacing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/>
                <w:b/>
                <w:bCs/>
                <w:lang w:val="en-US" w:eastAsia="en-US"/>
              </w:rPr>
              <w:t>https://iransdi.ncc.gov.ir/layersf/DataModels</w:t>
            </w:r>
          </w:p>
          <w:p w:rsidR="003D368D" w:rsidRPr="00C47B94" w:rsidRDefault="003D368D" w:rsidP="003D368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سایر دستگاه‌ها: شامل دستگاه‌های اجرایی مستقر و مرتبط به مناطق ساحلی و حوزه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های دریایی، و سایر دستگاه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هایی که در فرایندهای ارزیابی شاخص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 xml:space="preserve">های عمومی 1403 مدل داده خود را ارائه نکردند. </w:t>
            </w: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نحوه امتیازدهی در سال </w:t>
            </w:r>
            <w:r w:rsidRPr="003D368D">
              <w:rPr>
                <w:rFonts w:cs="B Nazanin" w:hint="cs"/>
                <w:u w:val="single"/>
                <w:rtl/>
              </w:rPr>
              <w:t>1403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 برای دسته شماره 1 که دارای اسناد مخاطرات مصوب برای لایه‌های مکانی خود می</w:t>
            </w:r>
            <w:r w:rsidRPr="003D368D">
              <w:rPr>
                <w:rFonts w:cs="B Nazanin"/>
                <w:sz w:val="20"/>
                <w:szCs w:val="20"/>
                <w:rtl/>
              </w:rPr>
              <w:softHyphen/>
            </w:r>
            <w:r w:rsidRPr="003D368D">
              <w:rPr>
                <w:rFonts w:cs="B Nazanin" w:hint="cs"/>
                <w:sz w:val="20"/>
                <w:szCs w:val="20"/>
                <w:rtl/>
              </w:rPr>
              <w:t>باشند.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آماده نمودن اطلاعات مکانی</w:t>
            </w:r>
            <w:r w:rsidRPr="00C47B94">
              <w:rPr>
                <w:rFonts w:cs="B Nazanin"/>
                <w:b/>
                <w:bCs/>
                <w:lang w:val="en-US" w:eastAsia="en-US"/>
              </w:rPr>
              <w:t>(GIS Ready)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 xml:space="preserve"> مطابق با مدل داده مصوب(55 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تامین سرورها و نصب نرم‌افزارهای مورد نیاز(5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ساخت سرویس و فراداده‌های مربوطه (با قید تکمیل فراداده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 طبق استانداردهای تعیین شده) و ثبت در ژئوپورتال ملی (15 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ثبت سرویس‌های مربوطه در ژئوپورتال‌های استانی(10 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lastRenderedPageBreak/>
              <w:t>توسعه برنامه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های کاربردی در ژئوپورتال‌های استانی(15 درصد امتیاز)</w:t>
            </w: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نحوه امتیازدهی در سال </w:t>
            </w:r>
            <w:r w:rsidRPr="003D368D">
              <w:rPr>
                <w:rFonts w:cs="B Nazanin" w:hint="cs"/>
                <w:u w:val="single"/>
                <w:rtl/>
              </w:rPr>
              <w:t>1403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t>سنجش نماگر 1 برای دسته شماره 1 که اسناد مخاطرات مصوب برای لایه‌های مکانی خود ندارند.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rPr>
                <w:rFonts w:cs="B Nazanin"/>
                <w:b/>
                <w:bCs/>
                <w:rtl/>
                <w:lang w:val="en-US" w:eastAsia="en-US"/>
              </w:rPr>
            </w:pP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>آماده ساز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ی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 xml:space="preserve"> نمودن اطلاعات مکان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ی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>(</w:t>
            </w:r>
            <w:r w:rsidRPr="00C47B94">
              <w:rPr>
                <w:rFonts w:cs="B Nazanin"/>
                <w:b/>
                <w:bCs/>
                <w:lang w:val="en-US" w:eastAsia="en-US"/>
              </w:rPr>
              <w:t xml:space="preserve">GIS Ready) 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>مطابق با مدل داده مصوب(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35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 xml:space="preserve"> 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درصد امتیاز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t>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تامین سرورها و نصب نرم‌افزارهای مورد نیاز(10 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ساخت سرویس و فراداده‌های مربوطه (با قید تکمیل فراداده</w:t>
            </w:r>
            <w:r w:rsidRPr="00C47B94">
              <w:rPr>
                <w:rFonts w:cs="B Nazanin"/>
                <w:b/>
                <w:bCs/>
                <w:rtl/>
                <w:lang w:val="en-US" w:eastAsia="en-US"/>
              </w:rPr>
              <w:softHyphen/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ها طبق استانداردهای تعیین شده) و ثبت در ژئوپورتال ملی (15 درصد امتیاز)</w:t>
            </w:r>
          </w:p>
          <w:p w:rsidR="003D368D" w:rsidRPr="00C47B94" w:rsidRDefault="003D368D" w:rsidP="003D368D">
            <w:pPr>
              <w:pStyle w:val="ListParagraph"/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تهیه اسناد مخاطرات برای لایه‌های مکانی و ارسال اسناد مخاطرات با مکاتبه رسمی همراه با تائید کمیته امنیت دستگاه (40  درصد امتیاز امتیاز)</w:t>
            </w:r>
          </w:p>
          <w:p w:rsidR="003D368D" w:rsidRPr="00C47B94" w:rsidRDefault="003D368D" w:rsidP="003D368D">
            <w:pPr>
              <w:pStyle w:val="ListParagraph"/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</w:p>
          <w:p w:rsidR="003D368D" w:rsidRPr="00C47B94" w:rsidRDefault="003D368D" w:rsidP="003D368D">
            <w:pPr>
              <w:ind w:right="231"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نحوه امتیازدهی در سال </w:t>
            </w:r>
            <w:r w:rsidRPr="003D368D">
              <w:rPr>
                <w:rFonts w:cs="B Nazanin" w:hint="cs"/>
                <w:u w:val="single"/>
                <w:rtl/>
              </w:rPr>
              <w:t>1403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t>سنجش نماگر 1 برای دسته شماره 2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تدوین سند شناخت وضع موجود(45درصد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تدوین و ارائه مدل داده مکانی(15درصد امتیاز)</w:t>
            </w:r>
          </w:p>
          <w:p w:rsidR="003D368D" w:rsidRPr="00C47B94" w:rsidRDefault="003D368D" w:rsidP="003D368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تامین سرورها و نصب نرم‌افزارهای مورد نیاز(40درصد امتیاز)</w:t>
            </w:r>
          </w:p>
          <w:p w:rsidR="003D368D" w:rsidRPr="00C47B94" w:rsidRDefault="003D368D" w:rsidP="003D368D">
            <w:pPr>
              <w:ind w:right="231"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</w:p>
          <w:p w:rsidR="003D368D" w:rsidRPr="00C47B94" w:rsidRDefault="003D368D" w:rsidP="003D368D">
            <w:pPr>
              <w:ind w:right="231"/>
              <w:jc w:val="both"/>
              <w:rPr>
                <w:rFonts w:cs="B Nazanin"/>
                <w:b/>
                <w:bCs w:val="0"/>
                <w:sz w:val="20"/>
                <w:szCs w:val="20"/>
                <w:rtl/>
              </w:rPr>
            </w:pP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مثال: نحوه ارزیابی در سال </w:t>
            </w:r>
            <w:r w:rsidRPr="003D368D">
              <w:rPr>
                <w:rFonts w:cs="B Nazanin" w:hint="cs"/>
                <w:u w:val="single"/>
                <w:rtl/>
              </w:rPr>
              <w:t>1403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t>سنجش سنجه  1 برای دسته شماره 1:</w:t>
            </w:r>
          </w:p>
          <w:p w:rsidR="003D368D" w:rsidRPr="003D368D" w:rsidRDefault="003D368D" w:rsidP="003D368D">
            <w:pPr>
              <w:ind w:right="23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کلیه ردیف‌‌های دسته شماره 1 به غیر از ردیف‌های 1-2 و 1-6 بر اساس نسبت تعداد فرایندهای انجام یافته هر ردیف به تعداد 30 درصد لایه‌های مدل داده مکانی دستگاه محاسبه می‌گردد. </w:t>
            </w:r>
          </w:p>
          <w:p w:rsidR="003D368D" w:rsidRPr="00C47B94" w:rsidRDefault="003D368D" w:rsidP="003D368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 xml:space="preserve">به عنوان مثال چنانچه مدل داده دستگاه حاوی 100 لایه اطلاعاتی باشد و مثلا ردیف 1-5 آن برای تعداد 25 لایه آماده باشد، به میزان </w:t>
            </w:r>
          </w:p>
          <w:p w:rsidR="003D368D" w:rsidRPr="00C47B94" w:rsidRDefault="003D368D" w:rsidP="003D368D">
            <w:pPr>
              <w:pStyle w:val="ListParagraph"/>
              <w:bidi w:val="0"/>
              <w:spacing w:after="0" w:line="240" w:lineRule="auto"/>
              <w:ind w:right="231"/>
              <w:jc w:val="both"/>
              <w:rPr>
                <w:rFonts w:cs="B Nazanin"/>
                <w:b/>
                <w:bCs/>
                <w:lang w:val="en-US" w:eastAsia="en-US"/>
              </w:rPr>
            </w:pPr>
            <w:r w:rsidRPr="00C47B94">
              <w:rPr>
                <w:rFonts w:cs="B Nazanin"/>
                <w:b/>
                <w:bCs/>
                <w:lang w:val="en-US" w:eastAsia="en-US"/>
              </w:rPr>
              <w:t>55 * (25/</w:t>
            </w:r>
            <w:r w:rsidRPr="00C47B94">
              <w:rPr>
                <w:rFonts w:cs="B Nazanin" w:hint="cs"/>
                <w:b/>
                <w:bCs/>
                <w:rtl/>
                <w:lang w:val="en-US" w:eastAsia="en-US"/>
              </w:rPr>
              <w:t>)</w:t>
            </w:r>
            <w:r w:rsidRPr="00C47B94">
              <w:rPr>
                <w:rFonts w:cs="B Nazanin"/>
                <w:b/>
                <w:bCs/>
                <w:lang w:val="en-US" w:eastAsia="en-US"/>
              </w:rPr>
              <w:t>100*0.30)=45.83</w:t>
            </w:r>
          </w:p>
          <w:p w:rsidR="003D368D" w:rsidRPr="003D368D" w:rsidRDefault="003D368D" w:rsidP="003D368D">
            <w:pPr>
              <w:ind w:right="231" w:firstLine="691"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/>
                <w:sz w:val="20"/>
                <w:szCs w:val="20"/>
              </w:rPr>
              <w:t>46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t xml:space="preserve"> درصد امتیاز برای آن ردیف اختصاص داده می‌شود.</w:t>
            </w:r>
          </w:p>
          <w:p w:rsidR="003D368D" w:rsidRPr="003D368D" w:rsidRDefault="003D368D" w:rsidP="003D368D">
            <w:pPr>
              <w:ind w:right="231" w:firstLine="691"/>
              <w:jc w:val="both"/>
              <w:rPr>
                <w:rFonts w:cs="B Nazanin"/>
                <w:sz w:val="20"/>
                <w:szCs w:val="20"/>
                <w:rtl/>
              </w:rPr>
            </w:pPr>
          </w:p>
          <w:p w:rsidR="003D368D" w:rsidRPr="003D368D" w:rsidRDefault="003D368D" w:rsidP="003D368D">
            <w:pPr>
              <w:ind w:right="231"/>
              <w:contextualSpacing/>
              <w:jc w:val="both"/>
              <w:rPr>
                <w:rFonts w:cs="B Nazanin"/>
                <w:sz w:val="20"/>
                <w:szCs w:val="20"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>کلیه دستگاههای اجرایی دولتی عضو شورایعالی نقشه برداری موظف به اخذ مصوبه شورای مذکور برای انجام خدمات مرتبط با حوزه نقشه و اطلاعات مکانی می باشند.</w:t>
            </w:r>
          </w:p>
          <w:p w:rsidR="003D368D" w:rsidRPr="003D368D" w:rsidRDefault="003D368D" w:rsidP="003D368D">
            <w:pPr>
              <w:ind w:right="231"/>
              <w:contextualSpacing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>سازمان نقشه برداری کشور به عنوان دبیر این شورا موظف است دستورالعمل‌های مربوطه را در اختیار دستگاه‌ها قرار دهد.</w:t>
            </w:r>
          </w:p>
          <w:p w:rsidR="003D368D" w:rsidRPr="003D368D" w:rsidRDefault="003D368D" w:rsidP="003D368D">
            <w:pPr>
              <w:ind w:right="231"/>
              <w:contextualSpacing/>
              <w:jc w:val="both"/>
              <w:rPr>
                <w:rFonts w:cs="B Nazanin"/>
                <w:color w:val="FF0000"/>
                <w:sz w:val="20"/>
                <w:szCs w:val="20"/>
              </w:rPr>
            </w:pPr>
            <w:r w:rsidRPr="003D368D">
              <w:rPr>
                <w:rFonts w:cs="B Nazanin" w:hint="cs"/>
                <w:color w:val="FF0000"/>
                <w:sz w:val="20"/>
                <w:szCs w:val="20"/>
                <w:rtl/>
              </w:rPr>
              <w:t>سازمان نقشه‌برداری کشور موظف است دوره‌های توجیهی نحوه اجرای شاخص‌ها را به صورت حضوری و یا وبیناری برگزار نماید.</w:t>
            </w:r>
          </w:p>
          <w:p w:rsidR="003D368D" w:rsidRPr="003D368D" w:rsidRDefault="003D368D" w:rsidP="003D368D">
            <w:pPr>
              <w:ind w:right="231"/>
              <w:contextualSpacing/>
              <w:jc w:val="both"/>
              <w:rPr>
                <w:rFonts w:cs="B Nazanin"/>
                <w:sz w:val="20"/>
                <w:szCs w:val="20"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>دستگاه‏های اجرایی موظف هستند استانداردها  و دستورالعمل‌های سازمان برنامه و بودجه کشور و سازمان نقشه برداری کشور را در تولید لایه</w:t>
            </w:r>
            <w:r w:rsidRPr="003D368D">
              <w:rPr>
                <w:rFonts w:cs="B Nazanin"/>
                <w:sz w:val="20"/>
                <w:szCs w:val="20"/>
                <w:rtl/>
              </w:rPr>
              <w:softHyphen/>
            </w:r>
            <w:r w:rsidRPr="003D368D">
              <w:rPr>
                <w:rFonts w:cs="B Nazanin" w:hint="cs"/>
                <w:sz w:val="20"/>
                <w:szCs w:val="20"/>
                <w:rtl/>
              </w:rPr>
              <w:t>های اطلاعات مکانی رعایت نمایند.</w:t>
            </w:r>
          </w:p>
          <w:p w:rsidR="003D368D" w:rsidRPr="003D368D" w:rsidRDefault="003D368D" w:rsidP="003D368D">
            <w:pPr>
              <w:ind w:right="231"/>
              <w:contextualSpacing/>
              <w:jc w:val="both"/>
              <w:rPr>
                <w:rFonts w:cs="B Nazanin"/>
                <w:sz w:val="20"/>
                <w:szCs w:val="20"/>
                <w:rtl/>
              </w:rPr>
            </w:pPr>
            <w:r w:rsidRPr="003D368D">
              <w:rPr>
                <w:rFonts w:cs="B Nazanin" w:hint="cs"/>
                <w:sz w:val="20"/>
                <w:szCs w:val="20"/>
                <w:rtl/>
              </w:rPr>
              <w:t>در ادامه، لینک دسترسی به موارد آموزشی، دستورالعمل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softHyphen/>
              <w:t>ها و نتایج مدل داده که دسترسی به این منابع در سایت ژئوپورتال ملی سازمان نقشه</w:t>
            </w:r>
            <w:r w:rsidRPr="003D368D">
              <w:rPr>
                <w:rFonts w:cs="B Nazanin" w:hint="cs"/>
                <w:sz w:val="20"/>
                <w:szCs w:val="20"/>
                <w:rtl/>
              </w:rPr>
              <w:softHyphen/>
              <w:t>برداری کشور برای عموم آزاد است، آورده شده است؛</w:t>
            </w:r>
          </w:p>
          <w:p w:rsidR="003D368D" w:rsidRPr="00C47B94" w:rsidRDefault="003D368D" w:rsidP="003D368D">
            <w:pPr>
              <w:ind w:right="231"/>
              <w:contextualSpacing/>
              <w:jc w:val="right"/>
              <w:rPr>
                <w:rFonts w:cs="B Nazanin"/>
                <w:b/>
                <w:bCs w:val="0"/>
              </w:rPr>
            </w:pPr>
            <w:r w:rsidRPr="00C47B94">
              <w:rPr>
                <w:rFonts w:cs="B Nazanin"/>
                <w:b/>
                <w:bCs w:val="0"/>
              </w:rPr>
              <w:t>https://iransdi.ncc.gov.ir/layersf/doc</w:t>
            </w:r>
          </w:p>
          <w:p w:rsidR="003D368D" w:rsidRPr="00C47B94" w:rsidRDefault="003D368D" w:rsidP="003D368D">
            <w:pPr>
              <w:ind w:right="231"/>
              <w:contextualSpacing/>
              <w:jc w:val="right"/>
              <w:rPr>
                <w:rFonts w:cs="B Nazanin"/>
                <w:b/>
                <w:bCs w:val="0"/>
                <w:rtl/>
              </w:rPr>
            </w:pPr>
            <w:r w:rsidRPr="00C47B94">
              <w:rPr>
                <w:rFonts w:cs="B Nazanin"/>
                <w:b/>
                <w:bCs w:val="0"/>
              </w:rPr>
              <w:t>https://iransdi.ncc.gov.ir/layersf/movie</w:t>
            </w:r>
          </w:p>
          <w:p w:rsidR="003D368D" w:rsidRPr="007D28D4" w:rsidRDefault="003D368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345D25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Default="007D28D4" w:rsidP="007D28D4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</w:p>
          <w:p w:rsidR="003D368D" w:rsidRPr="00C47B94" w:rsidRDefault="003D368D" w:rsidP="003D368D">
            <w:pPr>
              <w:ind w:right="231"/>
              <w:contextualSpacing/>
              <w:jc w:val="both"/>
              <w:rPr>
                <w:rFonts w:cs="B Nazanin"/>
                <w:b/>
                <w:bCs w:val="0"/>
                <w:rtl/>
              </w:rPr>
            </w:pPr>
            <w:r w:rsidRPr="00C47B94">
              <w:rPr>
                <w:rFonts w:cs="B Nazanin" w:hint="cs"/>
                <w:b/>
                <w:bCs w:val="0"/>
                <w:rtl/>
              </w:rPr>
              <w:t>به تناسب معیارهای مذکور در بخش شماره 1 و 2  اسناد و مدارکی به شرح ذیل مطالبه می‌گردد:</w:t>
            </w:r>
          </w:p>
          <w:p w:rsidR="003D368D" w:rsidRPr="00C47B94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>گزارش فنی رقومی سازی اطلاعات مکانی مطابق با دستورالعمل فنی  119-2 و 119-3</w:t>
            </w:r>
          </w:p>
          <w:p w:rsidR="003D368D" w:rsidRPr="00C47B94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 xml:space="preserve">گزارش تعداد سرویس‌های ساخته شده و فراداده‌هابر اساس استانداردهای </w:t>
            </w:r>
            <w:r w:rsidRPr="00C47B94">
              <w:rPr>
                <w:rFonts w:cs="B Nazanin"/>
                <w:b/>
                <w:bCs w:val="0"/>
                <w:sz w:val="20"/>
                <w:szCs w:val="20"/>
              </w:rPr>
              <w:t>OGC</w:t>
            </w: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 xml:space="preserve"> مطابق با راهنمای جامع ایجاد زیرساخت داده</w:t>
            </w:r>
            <w:r w:rsidRPr="00C47B94">
              <w:rPr>
                <w:rFonts w:cs="Calibri"/>
                <w:b/>
                <w:bCs w:val="0"/>
                <w:sz w:val="20"/>
                <w:szCs w:val="20"/>
                <w:cs/>
              </w:rPr>
              <w:t>‎</w:t>
            </w: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>‌های مکانی سازمان نقشه برداری</w:t>
            </w:r>
          </w:p>
          <w:p w:rsidR="003D368D" w:rsidRPr="00C47B94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>گزارش مربوط به ثبت سرویس  فرایندهای توسعه در ژئوپورتال‌های ملی و استانی</w:t>
            </w:r>
          </w:p>
          <w:p w:rsidR="003D368D" w:rsidRPr="00C47B94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>اسناد مخاطرات لایه‌های مکانی مطابق با الگوی مورد تائید مرکز مدیریت راهبردی افتا بر اساس هماهنگی با سازمان نقشه برداری کشور</w:t>
            </w:r>
          </w:p>
          <w:p w:rsidR="003D368D" w:rsidRPr="00C47B94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lastRenderedPageBreak/>
              <w:t>اسناد وضع موجود و مدل داده‌های مکانی</w:t>
            </w:r>
          </w:p>
          <w:p w:rsidR="003D368D" w:rsidRDefault="003D368D" w:rsidP="003D368D">
            <w:pPr>
              <w:numPr>
                <w:ilvl w:val="0"/>
                <w:numId w:val="3"/>
              </w:numPr>
              <w:ind w:right="231"/>
              <w:contextualSpacing/>
              <w:jc w:val="both"/>
              <w:rPr>
                <w:rFonts w:cs="B Nazanin"/>
                <w:b/>
                <w:bCs w:val="0"/>
                <w:sz w:val="20"/>
                <w:szCs w:val="20"/>
              </w:rPr>
            </w:pP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 xml:space="preserve">گزارش تامین سرور و تخصیص </w:t>
            </w:r>
            <w:r w:rsidRPr="00C47B94">
              <w:rPr>
                <w:rFonts w:cs="B Nazanin"/>
                <w:b/>
                <w:bCs w:val="0"/>
                <w:sz w:val="20"/>
                <w:szCs w:val="20"/>
              </w:rPr>
              <w:t>IP-Valid</w:t>
            </w:r>
            <w:r w:rsidRPr="00C47B94">
              <w:rPr>
                <w:rFonts w:cs="B Nazanin" w:hint="cs"/>
                <w:b/>
                <w:bCs w:val="0"/>
                <w:sz w:val="20"/>
                <w:szCs w:val="20"/>
                <w:rtl/>
              </w:rPr>
              <w:t xml:space="preserve"> و ارائه آن به سازمان نقشه برداری کشور</w:t>
            </w:r>
          </w:p>
          <w:p w:rsidR="003D368D" w:rsidRPr="00C47B94" w:rsidRDefault="003D368D" w:rsidP="003D368D">
            <w:pPr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C47B94">
              <w:rPr>
                <w:rFonts w:cs="B Nazanin" w:hint="cs"/>
                <w:b/>
                <w:bCs w:val="0"/>
                <w:color w:val="000000"/>
                <w:rtl/>
              </w:rPr>
              <w:t xml:space="preserve">شرایط عدم مصداق: </w:t>
            </w:r>
          </w:p>
          <w:p w:rsidR="003D368D" w:rsidRPr="003D368D" w:rsidRDefault="003D368D" w:rsidP="003D368D">
            <w:pPr>
              <w:ind w:left="720" w:right="231"/>
              <w:contextualSpacing/>
              <w:jc w:val="both"/>
              <w:rPr>
                <w:rFonts w:cs="B Nazanin"/>
                <w:b/>
                <w:bCs w:val="0"/>
                <w:rtl/>
              </w:rPr>
            </w:pPr>
            <w:r w:rsidRPr="003D368D">
              <w:rPr>
                <w:rFonts w:cs="B Nazanin" w:hint="cs"/>
                <w:b/>
                <w:bCs w:val="0"/>
                <w:color w:val="000000"/>
                <w:rtl/>
              </w:rPr>
              <w:t>دستگاهی که حوزه‌ی فعالیت‌های آن‌ها مرتبط با اطلاعات مکانی نمی‌باشد.</w:t>
            </w:r>
          </w:p>
        </w:tc>
      </w:tr>
      <w:tr w:rsidR="00FD369A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واحد متولی ارزیابی کننده:</w:t>
            </w:r>
            <w:r w:rsidR="003D368D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="003D368D" w:rsidRPr="003D368D">
              <w:rPr>
                <w:rFonts w:cs="B Nazanin" w:hint="cs"/>
                <w:b/>
                <w:bCs w:val="0"/>
                <w:color w:val="000000"/>
                <w:rtl/>
              </w:rPr>
              <w:t>سازمان نقشه برداری کشور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8B9" w:rsidRDefault="006138B9" w:rsidP="00226166">
      <w:pPr>
        <w:spacing w:after="0" w:line="240" w:lineRule="auto"/>
      </w:pPr>
      <w:r>
        <w:separator/>
      </w:r>
    </w:p>
  </w:endnote>
  <w:endnote w:type="continuationSeparator" w:id="0">
    <w:p w:rsidR="006138B9" w:rsidRDefault="006138B9" w:rsidP="002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Default="002261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Default="002261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Default="002261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8B9" w:rsidRDefault="006138B9" w:rsidP="00226166">
      <w:pPr>
        <w:spacing w:after="0" w:line="240" w:lineRule="auto"/>
      </w:pPr>
      <w:r>
        <w:separator/>
      </w:r>
    </w:p>
  </w:footnote>
  <w:footnote w:type="continuationSeparator" w:id="0">
    <w:p w:rsidR="006138B9" w:rsidRDefault="006138B9" w:rsidP="002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Default="00226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Pr="00226166" w:rsidRDefault="00226166" w:rsidP="00226166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226166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5161222" wp14:editId="6908912D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26166" w:rsidRDefault="00226166" w:rsidP="00226166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A792E68" wp14:editId="104CA3C2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226166" w:rsidRDefault="00226166" w:rsidP="00226166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226166" w:rsidRDefault="00226166" w:rsidP="00226166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161222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:rsidR="00226166" w:rsidRDefault="00226166" w:rsidP="00226166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A792E68" wp14:editId="104CA3C2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:rsidR="00226166" w:rsidRDefault="00226166" w:rsidP="00226166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226166" w:rsidRDefault="00226166" w:rsidP="00226166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226166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5AC2754C" wp14:editId="725C7809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166" w:rsidRPr="00226166" w:rsidRDefault="00226166" w:rsidP="0022616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226166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1AC15E" wp14:editId="405AC60E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26166" w:rsidRDefault="00226166" w:rsidP="00226166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E36A47D" wp14:editId="13E0E00D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226166" w:rsidRDefault="00226166" w:rsidP="00226166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226166" w:rsidRDefault="00226166" w:rsidP="00226166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1AC15E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226166" w:rsidRDefault="00226166" w:rsidP="00226166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E36A47D" wp14:editId="13E0E00D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226166" w:rsidRDefault="00226166" w:rsidP="00226166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:rsidR="00226166" w:rsidRDefault="00226166" w:rsidP="00226166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26166" w:rsidRDefault="002261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66" w:rsidRDefault="00226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561EC"/>
    <w:multiLevelType w:val="multilevel"/>
    <w:tmpl w:val="A64406CC"/>
    <w:lvl w:ilvl="0">
      <w:start w:val="1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32E83D7D"/>
    <w:multiLevelType w:val="hybridMultilevel"/>
    <w:tmpl w:val="4C46A678"/>
    <w:lvl w:ilvl="0" w:tplc="C8C26A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7CBBB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C2B7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744C1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1A43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3A3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96E0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63CD3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04E3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3CE55E5C"/>
    <w:multiLevelType w:val="multilevel"/>
    <w:tmpl w:val="A64406CC"/>
    <w:lvl w:ilvl="0">
      <w:start w:val="1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20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96"/>
    <w:rsid w:val="00040D2B"/>
    <w:rsid w:val="000D1F3D"/>
    <w:rsid w:val="00174F2D"/>
    <w:rsid w:val="001A6B35"/>
    <w:rsid w:val="00226166"/>
    <w:rsid w:val="002A566E"/>
    <w:rsid w:val="00345D25"/>
    <w:rsid w:val="003D368D"/>
    <w:rsid w:val="003F7DCD"/>
    <w:rsid w:val="006138B9"/>
    <w:rsid w:val="00763596"/>
    <w:rsid w:val="007D28D4"/>
    <w:rsid w:val="0081258A"/>
    <w:rsid w:val="008A41FC"/>
    <w:rsid w:val="009309E1"/>
    <w:rsid w:val="00997E8B"/>
    <w:rsid w:val="00BE1E7F"/>
    <w:rsid w:val="00BE5F27"/>
    <w:rsid w:val="00C96F63"/>
    <w:rsid w:val="00E254BC"/>
    <w:rsid w:val="00F200D6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6152611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368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  <w:bCs w:val="0"/>
    </w:rPr>
  </w:style>
  <w:style w:type="character" w:customStyle="1" w:styleId="HeaderChar">
    <w:name w:val="Header Char"/>
    <w:basedOn w:val="DefaultParagraphFont"/>
    <w:link w:val="Header"/>
    <w:uiPriority w:val="99"/>
    <w:rsid w:val="003D368D"/>
    <w:rPr>
      <w:rFonts w:ascii="Calibri" w:eastAsia="Calibri" w:hAnsi="Calibri" w:cs="Arial"/>
      <w:bCs w:val="0"/>
    </w:rPr>
  </w:style>
  <w:style w:type="paragraph" w:styleId="ListParagraph">
    <w:name w:val="List Paragraph"/>
    <w:aliases w:val="List Paragraph متن ترتيبي بين متن,بالت دار تيك,لیست,List Paragraph1,Head2,Subtitle 3,caption1"/>
    <w:basedOn w:val="Normal"/>
    <w:link w:val="ListParagraphChar"/>
    <w:uiPriority w:val="34"/>
    <w:qFormat/>
    <w:rsid w:val="003D368D"/>
    <w:pPr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متن ترتيبي بين متن Char,بالت دار تيك Char,لیست Char,List Paragraph1 Char,Head2 Char,Subtitle 3 Char,caption1 Char"/>
    <w:link w:val="ListParagraph"/>
    <w:uiPriority w:val="34"/>
    <w:locked/>
    <w:rsid w:val="003D368D"/>
    <w:rPr>
      <w:rFonts w:ascii="Calibri" w:eastAsia="Calibri" w:hAnsi="Calibri" w:cs="Arial"/>
      <w:bCs w:val="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2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8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16</cp:revision>
  <dcterms:created xsi:type="dcterms:W3CDTF">2024-12-24T07:40:00Z</dcterms:created>
  <dcterms:modified xsi:type="dcterms:W3CDTF">2025-02-05T12:25:00Z</dcterms:modified>
</cp:coreProperties>
</file>